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715" w:rsidRDefault="001A0715" w:rsidP="001A0715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 xml:space="preserve">. </w:t>
      </w:r>
      <w:r w:rsidRPr="001A6C72">
        <w:rPr>
          <w:b/>
        </w:rPr>
        <w:t>Описание объекта закупки: Техническое задание</w:t>
      </w:r>
    </w:p>
    <w:p w:rsidR="00F45946" w:rsidRDefault="00F45946" w:rsidP="00044926">
      <w:pPr>
        <w:pStyle w:val="a4"/>
        <w:widowControl w:val="0"/>
        <w:tabs>
          <w:tab w:val="left" w:pos="8364"/>
          <w:tab w:val="left" w:pos="9639"/>
        </w:tabs>
        <w:ind w:right="-2"/>
        <w:rPr>
          <w:sz w:val="24"/>
          <w:szCs w:val="24"/>
          <w:u w:val="none"/>
        </w:rPr>
      </w:pPr>
    </w:p>
    <w:p w:rsidR="00D25788" w:rsidRPr="00D25788" w:rsidRDefault="00D25788" w:rsidP="00D25788">
      <w:pPr>
        <w:widowControl w:val="0"/>
        <w:tabs>
          <w:tab w:val="left" w:pos="8364"/>
          <w:tab w:val="left" w:pos="9639"/>
        </w:tabs>
        <w:ind w:left="8364" w:right="-2"/>
        <w:jc w:val="both"/>
        <w:rPr>
          <w:b/>
          <w:bCs/>
          <w:lang w:eastAsia=""/>
        </w:rPr>
      </w:pPr>
      <w:r w:rsidRPr="00D25788">
        <w:rPr>
          <w:b/>
          <w:bCs/>
          <w:lang w:val="" w:eastAsia=""/>
        </w:rPr>
        <w:t xml:space="preserve">по Документации об электронном аукционе </w:t>
      </w:r>
    </w:p>
    <w:p w:rsidR="00D25788" w:rsidRPr="00D25788" w:rsidRDefault="00D25788" w:rsidP="00D25788">
      <w:pPr>
        <w:keepNext/>
        <w:keepLines/>
        <w:ind w:left="8364"/>
        <w:outlineLvl w:val="0"/>
        <w:rPr>
          <w:b/>
          <w:lang w:eastAsia=""/>
        </w:rPr>
      </w:pPr>
      <w:r w:rsidRPr="00D25788">
        <w:rPr>
          <w:b/>
          <w:lang w:val="" w:eastAsia=""/>
        </w:rPr>
        <w:t>№</w:t>
      </w:r>
      <w:r w:rsidRPr="00D25788">
        <w:rPr>
          <w:b/>
          <w:lang w:eastAsia=""/>
        </w:rPr>
        <w:t xml:space="preserve"> </w:t>
      </w:r>
      <w:r w:rsidRPr="00D25788">
        <w:rPr>
          <w:b/>
          <w:noProof/>
          <w:lang w:eastAsia=""/>
        </w:rPr>
        <w:t>зз-21369</w:t>
      </w:r>
      <w:r w:rsidRPr="00D25788">
        <w:rPr>
          <w:b/>
          <w:lang w:val="" w:eastAsia=""/>
        </w:rPr>
        <w:t>-1</w:t>
      </w:r>
      <w:r w:rsidRPr="00D25788">
        <w:rPr>
          <w:b/>
          <w:lang w:eastAsia=""/>
        </w:rPr>
        <w:t>9</w:t>
      </w:r>
    </w:p>
    <w:p w:rsidR="00D25788" w:rsidRPr="00D25788" w:rsidRDefault="00D25788" w:rsidP="00D25788">
      <w:pPr>
        <w:widowControl w:val="0"/>
        <w:tabs>
          <w:tab w:val="left" w:pos="8364"/>
          <w:tab w:val="left" w:pos="9639"/>
        </w:tabs>
        <w:ind w:left="8364" w:right="-2"/>
        <w:jc w:val="both"/>
        <w:rPr>
          <w:b/>
          <w:bCs/>
          <w:lang w:eastAsia=""/>
        </w:rPr>
      </w:pPr>
      <w:r w:rsidRPr="00D25788">
        <w:rPr>
          <w:b/>
          <w:bCs/>
          <w:lang w:eastAsia=""/>
        </w:rPr>
        <w:t>Приобретение котла КВ-0,4Т (или эквивалент) в котельную № 11  в с</w:t>
      </w:r>
      <w:proofErr w:type="gramStart"/>
      <w:r w:rsidRPr="00D25788">
        <w:rPr>
          <w:b/>
          <w:bCs/>
          <w:lang w:eastAsia=""/>
        </w:rPr>
        <w:t xml:space="preserve"> .</w:t>
      </w:r>
      <w:proofErr w:type="gramEnd"/>
      <w:r w:rsidRPr="00D25788">
        <w:rPr>
          <w:b/>
          <w:bCs/>
          <w:lang w:eastAsia=""/>
        </w:rPr>
        <w:t xml:space="preserve"> Курья Красногорского района Удмуртской Республики</w:t>
      </w:r>
      <w:r w:rsidRPr="00D25788">
        <w:rPr>
          <w:b/>
          <w:bCs/>
          <w:lang w:val="" w:eastAsia=""/>
        </w:rPr>
        <w:tab/>
      </w:r>
    </w:p>
    <w:p w:rsidR="001A0715" w:rsidRDefault="001A0715" w:rsidP="00044926">
      <w:pPr>
        <w:tabs>
          <w:tab w:val="left" w:pos="9639"/>
        </w:tabs>
        <w:ind w:right="1"/>
        <w:jc w:val="right"/>
        <w:rPr>
          <w:b/>
        </w:rPr>
      </w:pPr>
    </w:p>
    <w:p w:rsidR="00044926" w:rsidRDefault="00044926" w:rsidP="00044926">
      <w:pPr>
        <w:tabs>
          <w:tab w:val="left" w:pos="9639"/>
        </w:tabs>
        <w:ind w:right="1"/>
        <w:jc w:val="right"/>
        <w:rPr>
          <w:b/>
        </w:rPr>
      </w:pPr>
      <w:r>
        <w:rPr>
          <w:b/>
        </w:rPr>
        <w:t>Таблица 1</w:t>
      </w:r>
    </w:p>
    <w:tbl>
      <w:tblPr>
        <w:tblW w:w="4826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7"/>
        <w:gridCol w:w="5103"/>
        <w:gridCol w:w="3120"/>
        <w:gridCol w:w="1989"/>
        <w:gridCol w:w="1650"/>
      </w:tblGrid>
      <w:tr w:rsidR="00044926" w:rsidRPr="00734DD4" w:rsidTr="00606823"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</w:rPr>
            </w:pPr>
            <w:r w:rsidRPr="00734DD4">
              <w:rPr>
                <w:b/>
              </w:rPr>
              <w:t xml:space="preserve">№ </w:t>
            </w:r>
            <w:proofErr w:type="gramStart"/>
            <w:r w:rsidRPr="00734DD4">
              <w:rPr>
                <w:b/>
              </w:rPr>
              <w:t>п</w:t>
            </w:r>
            <w:proofErr w:type="gramEnd"/>
            <w:r w:rsidRPr="00734DD4">
              <w:rPr>
                <w:b/>
              </w:rPr>
              <w:t>/п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734DD4">
              <w:rPr>
                <w:b/>
              </w:rPr>
              <w:t>Наименование Товара</w:t>
            </w:r>
          </w:p>
        </w:tc>
        <w:tc>
          <w:tcPr>
            <w:tcW w:w="35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  <w:bCs/>
              </w:rPr>
            </w:pPr>
            <w:r w:rsidRPr="00734DD4">
              <w:rPr>
                <w:b/>
                <w:bCs/>
                <w:color w:val="000000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  <w:bCs/>
                <w:color w:val="000000"/>
              </w:rPr>
            </w:pPr>
            <w:r w:rsidRPr="00734DD4">
              <w:rPr>
                <w:b/>
              </w:rPr>
              <w:t>Количество с указанием единицы измерения</w:t>
            </w:r>
          </w:p>
        </w:tc>
      </w:tr>
      <w:tr w:rsidR="00044926" w:rsidRPr="00734DD4" w:rsidTr="00606823">
        <w:trPr>
          <w:trHeight w:val="614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rPr>
                <w:b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rPr>
                <w:b/>
              </w:rPr>
            </w:pPr>
          </w:p>
        </w:tc>
        <w:tc>
          <w:tcPr>
            <w:tcW w:w="1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  <w:bCs/>
                <w:color w:val="000000"/>
              </w:rPr>
            </w:pPr>
            <w:r w:rsidRPr="00734DD4">
              <w:rPr>
                <w:b/>
                <w:bCs/>
                <w:color w:val="000000"/>
              </w:rPr>
              <w:t>показатели объекта закупки</w:t>
            </w:r>
          </w:p>
        </w:tc>
        <w:tc>
          <w:tcPr>
            <w:tcW w:w="1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  <w:bCs/>
                <w:color w:val="000000"/>
              </w:rPr>
            </w:pPr>
            <w:r w:rsidRPr="00734DD4">
              <w:rPr>
                <w:b/>
                <w:bCs/>
                <w:color w:val="000000"/>
              </w:rPr>
              <w:t>значения показателей объекта закупки</w:t>
            </w: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rPr>
                <w:b/>
                <w:bCs/>
                <w:color w:val="000000"/>
              </w:rPr>
            </w:pPr>
          </w:p>
        </w:tc>
      </w:tr>
      <w:tr w:rsidR="001A0715" w:rsidRPr="00734DD4" w:rsidTr="00606823"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rPr>
                <w:b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rPr>
                <w:b/>
              </w:rPr>
            </w:pPr>
          </w:p>
        </w:tc>
        <w:tc>
          <w:tcPr>
            <w:tcW w:w="1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rPr>
                <w:b/>
                <w:bCs/>
                <w:color w:val="000000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</w:rPr>
            </w:pPr>
            <w:r w:rsidRPr="00734DD4">
              <w:rPr>
                <w:b/>
              </w:rPr>
              <w:t>которые не могут изменяться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ind w:left="-108" w:right="-108"/>
              <w:jc w:val="center"/>
              <w:rPr>
                <w:b/>
              </w:rPr>
            </w:pPr>
            <w:r w:rsidRPr="00734DD4">
              <w:rPr>
                <w:b/>
              </w:rPr>
              <w:t xml:space="preserve">максимальные и (или) минимальные </w:t>
            </w: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rPr>
                <w:b/>
                <w:bCs/>
                <w:color w:val="000000"/>
              </w:rPr>
            </w:pPr>
          </w:p>
        </w:tc>
      </w:tr>
      <w:tr w:rsidR="001A0715" w:rsidRPr="00734DD4" w:rsidTr="00606823">
        <w:trPr>
          <w:trHeight w:val="217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</w:rPr>
            </w:pPr>
            <w:r w:rsidRPr="00734DD4">
              <w:rPr>
                <w:b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734DD4">
              <w:rPr>
                <w:b/>
              </w:rPr>
              <w:t>2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734DD4">
              <w:rPr>
                <w:b/>
              </w:rPr>
              <w:t>3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  <w:bCs/>
              </w:rPr>
            </w:pPr>
            <w:r w:rsidRPr="00734DD4">
              <w:rPr>
                <w:b/>
                <w:bCs/>
              </w:rP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926" w:rsidRPr="00734DD4" w:rsidRDefault="00044926" w:rsidP="001A0715">
            <w:pPr>
              <w:jc w:val="center"/>
              <w:rPr>
                <w:b/>
                <w:bCs/>
              </w:rPr>
            </w:pPr>
            <w:r w:rsidRPr="00734DD4">
              <w:rPr>
                <w:b/>
                <w:bCs/>
              </w:rPr>
              <w:t>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926" w:rsidRPr="00734DD4" w:rsidRDefault="00044926" w:rsidP="001A0715">
            <w:pPr>
              <w:jc w:val="center"/>
              <w:rPr>
                <w:b/>
                <w:bCs/>
              </w:rPr>
            </w:pPr>
            <w:r w:rsidRPr="00734DD4">
              <w:rPr>
                <w:b/>
                <w:bCs/>
              </w:rPr>
              <w:t>6</w:t>
            </w: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 w:rsidRPr="00734DD4">
              <w:rPr>
                <w:rFonts w:eastAsia="Calibri"/>
                <w:bCs/>
                <w:color w:val="000000"/>
                <w:lang w:eastAsia="en-US"/>
              </w:rPr>
              <w:t>1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 xml:space="preserve">Котел </w:t>
            </w:r>
          </w:p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1"/>
              </w:numPr>
              <w:ind w:left="0" w:firstLine="0"/>
            </w:pPr>
            <w:r w:rsidRPr="00734DD4">
              <w:t>Назначение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отопительный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1 шт</w:t>
            </w:r>
            <w:r w:rsidR="001A0715" w:rsidRPr="00734DD4">
              <w:t>.</w:t>
            </w: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136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1"/>
              </w:numPr>
              <w:ind w:left="0" w:firstLine="0"/>
            </w:pPr>
            <w:proofErr w:type="gramStart"/>
            <w:r w:rsidRPr="00734DD4">
              <w:t>Номинальная</w:t>
            </w:r>
            <w:proofErr w:type="gramEnd"/>
            <w:r w:rsidR="001A0715" w:rsidRPr="00734DD4">
              <w:t xml:space="preserve"> </w:t>
            </w:r>
            <w:r w:rsidRPr="00734DD4">
              <w:t>теплопроизводительность, МВт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менее 0,4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253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1"/>
              </w:numPr>
              <w:ind w:left="0" w:firstLine="0"/>
            </w:pPr>
            <w:r w:rsidRPr="00734DD4">
              <w:t>Рабочее давление теплоносителя, МПа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0,6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317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r w:rsidRPr="00734DD4">
              <w:t xml:space="preserve">1.4. </w:t>
            </w:r>
            <w:r w:rsidR="001A0715" w:rsidRPr="00734DD4">
              <w:t xml:space="preserve">     </w:t>
            </w:r>
            <w:r w:rsidRPr="00734DD4">
              <w:t>Температура теплоносителя на выходе из котла, °</w:t>
            </w:r>
            <w:proofErr w:type="gramStart"/>
            <w:r w:rsidRPr="00734DD4">
              <w:t>С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734DD4">
            <w:pPr>
              <w:jc w:val="center"/>
            </w:pPr>
            <w:r w:rsidRPr="00734DD4">
              <w:t xml:space="preserve">не </w:t>
            </w:r>
            <w:r w:rsidR="00734DD4" w:rsidRPr="00734DD4">
              <w:t>выше</w:t>
            </w:r>
            <w:r w:rsidRPr="00734DD4">
              <w:t xml:space="preserve"> 95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219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r w:rsidRPr="00734DD4">
              <w:t xml:space="preserve">1.5. </w:t>
            </w:r>
            <w:r w:rsidR="001A0715" w:rsidRPr="00734DD4">
              <w:t xml:space="preserve">     </w:t>
            </w:r>
            <w:r w:rsidRPr="00734DD4">
              <w:t>Температура теплоносителя на входе в котел, °</w:t>
            </w:r>
            <w:proofErr w:type="gramStart"/>
            <w:r w:rsidRPr="00734DD4">
              <w:t>С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734DD4">
            <w:pPr>
              <w:jc w:val="center"/>
            </w:pPr>
            <w:r w:rsidRPr="00734DD4">
              <w:t xml:space="preserve">не </w:t>
            </w:r>
            <w:r w:rsidR="00734DD4" w:rsidRPr="00734DD4">
              <w:t>ниже</w:t>
            </w:r>
            <w:r w:rsidRPr="00734DD4">
              <w:t xml:space="preserve"> 70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134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  <w:ind w:left="0" w:hanging="15"/>
            </w:pPr>
            <w:r w:rsidRPr="00734DD4">
              <w:t xml:space="preserve"> Коэффициент полезного действия (КПД), %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менее 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605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  <w:ind w:left="0" w:firstLine="0"/>
              <w:jc w:val="both"/>
            </w:pPr>
            <w:r w:rsidRPr="00734DD4">
              <w:t>Гидравлическое сопротивление при перепаде температур воды  25</w:t>
            </w:r>
            <w:r w:rsidRPr="00734DD4">
              <w:rPr>
                <w:vertAlign w:val="superscript"/>
              </w:rPr>
              <w:t>0</w:t>
            </w:r>
            <w:r w:rsidRPr="00734DD4">
              <w:t xml:space="preserve">С, МПа                                  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0,08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293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  <w:ind w:left="0" w:firstLine="0"/>
            </w:pPr>
            <w:r w:rsidRPr="00734DD4">
              <w:t>Номинальный расход теплоносителя, т/ч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13,6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142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734DD4">
            <w:pPr>
              <w:pStyle w:val="a5"/>
              <w:numPr>
                <w:ilvl w:val="1"/>
                <w:numId w:val="3"/>
              </w:numPr>
              <w:ind w:left="0" w:firstLine="0"/>
              <w:rPr>
                <w:vertAlign w:val="superscript"/>
              </w:rPr>
            </w:pPr>
            <w:r w:rsidRPr="00734DD4">
              <w:t>Поверхность нагрева</w:t>
            </w:r>
            <w:r w:rsidR="00734DD4" w:rsidRPr="00734DD4">
              <w:t>: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141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2"/>
                <w:numId w:val="3"/>
              </w:numPr>
            </w:pPr>
            <w:proofErr w:type="spellStart"/>
            <w:r w:rsidRPr="00734DD4">
              <w:t>лучевоспринимающая</w:t>
            </w:r>
            <w:proofErr w:type="spellEnd"/>
            <w:r w:rsidR="00734DD4" w:rsidRPr="00734DD4">
              <w:t>, м</w:t>
            </w:r>
            <w:proofErr w:type="gramStart"/>
            <w:r w:rsidR="00734DD4" w:rsidRPr="00734DD4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менее 7,1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31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2"/>
                <w:numId w:val="3"/>
              </w:numPr>
              <w:ind w:left="0" w:firstLine="0"/>
            </w:pPr>
            <w:r w:rsidRPr="00734DD4">
              <w:t>конвективная</w:t>
            </w:r>
            <w:r w:rsidR="00734DD4" w:rsidRPr="00734DD4">
              <w:t xml:space="preserve">, </w:t>
            </w:r>
            <w:r w:rsidR="00734DD4" w:rsidRPr="00734DD4">
              <w:t>м</w:t>
            </w:r>
            <w:proofErr w:type="gramStart"/>
            <w:r w:rsidR="00734DD4" w:rsidRPr="00734DD4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менее 17,2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253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</w:pPr>
            <w:r w:rsidRPr="00734DD4">
              <w:t>Вид топлива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каменный уголь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244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  <w:ind w:left="0" w:hanging="15"/>
            </w:pPr>
            <w:r w:rsidRPr="00734DD4">
              <w:t>Габаритные размеры</w:t>
            </w:r>
            <w:r w:rsidR="001A0715" w:rsidRPr="00734DD4">
              <w:t>: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184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2"/>
                <w:numId w:val="3"/>
              </w:numPr>
            </w:pPr>
            <w:r w:rsidRPr="00734DD4">
              <w:t>длина</w:t>
            </w:r>
            <w:r w:rsidR="001A0715" w:rsidRPr="00734DD4">
              <w:t xml:space="preserve">, </w:t>
            </w:r>
            <w:proofErr w:type="gramStart"/>
            <w:r w:rsidR="001A0715" w:rsidRPr="00734DD4">
              <w:t>мм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более 2285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2"/>
                <w:numId w:val="3"/>
              </w:numPr>
            </w:pPr>
            <w:r w:rsidRPr="00734DD4">
              <w:t>ширина</w:t>
            </w:r>
            <w:r w:rsidR="001A0715" w:rsidRPr="00734DD4">
              <w:t xml:space="preserve">, </w:t>
            </w:r>
            <w:proofErr w:type="gramStart"/>
            <w:r w:rsidR="001A0715" w:rsidRPr="00734DD4">
              <w:t>мм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более 1400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2"/>
                <w:numId w:val="3"/>
              </w:numPr>
            </w:pPr>
            <w:r w:rsidRPr="00734DD4">
              <w:t>высота</w:t>
            </w:r>
            <w:r w:rsidR="001A0715" w:rsidRPr="00734DD4">
              <w:t xml:space="preserve">, </w:t>
            </w:r>
            <w:proofErr w:type="gramStart"/>
            <w:r w:rsidR="001A0715" w:rsidRPr="00734DD4">
              <w:t>мм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более 2120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104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</w:pPr>
            <w:r w:rsidRPr="00734DD4">
              <w:t xml:space="preserve">Масса общая, </w:t>
            </w:r>
            <w:proofErr w:type="gramStart"/>
            <w:r w:rsidRPr="00734DD4">
              <w:t>кг</w:t>
            </w:r>
            <w:proofErr w:type="gram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более 2160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  <w:ind w:left="0" w:firstLine="0"/>
              <w:jc w:val="both"/>
            </w:pPr>
            <w:r w:rsidRPr="00734DD4">
              <w:t xml:space="preserve">Давление воздуха под решеткой топочного устройства, Па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не более 1000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pStyle w:val="a5"/>
              <w:numPr>
                <w:ilvl w:val="1"/>
                <w:numId w:val="3"/>
              </w:numPr>
              <w:ind w:left="0" w:firstLine="0"/>
              <w:jc w:val="both"/>
            </w:pPr>
            <w:r w:rsidRPr="00734DD4">
              <w:t>Коэффициент из</w:t>
            </w:r>
            <w:r w:rsidR="00606823">
              <w:t>бытка воздуха в топке при Q ном</w:t>
            </w:r>
            <w:bookmarkStart w:id="0" w:name="_GoBack"/>
            <w:bookmarkEnd w:id="0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734DD4" w:rsidP="00734DD4">
            <w:pPr>
              <w:jc w:val="center"/>
            </w:pPr>
            <w:r>
              <w:t xml:space="preserve">не менее </w:t>
            </w:r>
            <w:r w:rsidR="009561B4" w:rsidRPr="00734DD4">
              <w:t>1,4</w:t>
            </w:r>
            <w:r>
              <w:t xml:space="preserve">, но не более </w:t>
            </w:r>
            <w:r w:rsidR="009561B4" w:rsidRPr="00734DD4">
              <w:t>1,6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1B4" w:rsidRPr="00734DD4" w:rsidRDefault="009561B4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0" w:firstLine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 xml:space="preserve">Исполнение трубной части котла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rPr>
                <w:rFonts w:eastAsia="TimesNewRomanPSMT"/>
              </w:rPr>
              <w:t>бесшовные трубы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0" w:firstLine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Материал труб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Ст20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0" w:firstLine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Комплектация: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2"/>
                <w:numId w:val="3"/>
              </w:num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Дутьевой вентилятор, шт.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2"/>
                <w:numId w:val="3"/>
              </w:num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Затвор дисковый поворотный, шт.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2"/>
                <w:numId w:val="3"/>
              </w:num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Вентиль, шт.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не менее 9, но не более 13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2"/>
                <w:numId w:val="3"/>
              </w:num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Термометр, шт.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pStyle w:val="a5"/>
              <w:numPr>
                <w:ilvl w:val="2"/>
                <w:numId w:val="3"/>
              </w:num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Манометр с 3-х ходовым краном, шт.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  <w:tr w:rsidR="001A0715" w:rsidRPr="00734DD4" w:rsidTr="00606823">
        <w:trPr>
          <w:trHeight w:val="70"/>
        </w:trPr>
        <w:tc>
          <w:tcPr>
            <w:tcW w:w="1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ind w:left="-91" w:right="-108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606823">
            <w:pPr>
              <w:pStyle w:val="a5"/>
              <w:numPr>
                <w:ilvl w:val="2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734DD4">
              <w:rPr>
                <w:rFonts w:eastAsia="TimesNewRomanPSMT"/>
              </w:rPr>
              <w:t>Шибер с регулирующим устройством, шт.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  <w:r w:rsidRPr="00734DD4">
              <w:t>---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15" w:rsidRPr="00734DD4" w:rsidRDefault="001A0715" w:rsidP="001A0715">
            <w:pPr>
              <w:jc w:val="center"/>
            </w:pPr>
          </w:p>
        </w:tc>
      </w:tr>
    </w:tbl>
    <w:p w:rsidR="003D7D2E" w:rsidRDefault="003D7D2E"/>
    <w:p w:rsidR="00D25788" w:rsidRPr="00D25788" w:rsidRDefault="00D25788" w:rsidP="00D25788">
      <w:pPr>
        <w:ind w:left="426" w:right="-53"/>
        <w:jc w:val="both"/>
      </w:pPr>
      <w:proofErr w:type="gramStart"/>
      <w:r w:rsidRPr="00D25788">
        <w:rPr>
          <w:b/>
        </w:rPr>
        <w:t xml:space="preserve">Примечание: </w:t>
      </w:r>
      <w:r w:rsidRPr="00D25788">
        <w:t>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</w:t>
      </w:r>
      <w:proofErr w:type="gramEnd"/>
      <w:r w:rsidRPr="00D25788">
        <w:t xml:space="preserve"> определением соответствия поставляемого Товара потребностям Заказчика.</w:t>
      </w:r>
    </w:p>
    <w:p w:rsidR="003D7D2E" w:rsidRDefault="003D7D2E" w:rsidP="00D25788">
      <w:pPr>
        <w:keepNext/>
        <w:keepLines/>
        <w:tabs>
          <w:tab w:val="left" w:pos="0"/>
        </w:tabs>
        <w:spacing w:line="240" w:lineRule="exact"/>
        <w:jc w:val="both"/>
      </w:pPr>
    </w:p>
    <w:sectPr w:rsidR="003D7D2E" w:rsidSect="000449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26091"/>
    <w:multiLevelType w:val="multilevel"/>
    <w:tmpl w:val="22F09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7195FDE"/>
    <w:multiLevelType w:val="multilevel"/>
    <w:tmpl w:val="FA1E0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B4B6791"/>
    <w:multiLevelType w:val="multilevel"/>
    <w:tmpl w:val="BCF6A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31CA"/>
    <w:rsid w:val="00044926"/>
    <w:rsid w:val="00072FDE"/>
    <w:rsid w:val="001A0715"/>
    <w:rsid w:val="00327085"/>
    <w:rsid w:val="003501F1"/>
    <w:rsid w:val="003D7D2E"/>
    <w:rsid w:val="005042E8"/>
    <w:rsid w:val="00504E5F"/>
    <w:rsid w:val="00563793"/>
    <w:rsid w:val="005D65C6"/>
    <w:rsid w:val="00600587"/>
    <w:rsid w:val="00606823"/>
    <w:rsid w:val="006431CA"/>
    <w:rsid w:val="006B6376"/>
    <w:rsid w:val="0071204B"/>
    <w:rsid w:val="00734DD4"/>
    <w:rsid w:val="007656AB"/>
    <w:rsid w:val="007701B0"/>
    <w:rsid w:val="0080758A"/>
    <w:rsid w:val="008F38C5"/>
    <w:rsid w:val="0090040C"/>
    <w:rsid w:val="00902B1D"/>
    <w:rsid w:val="00947474"/>
    <w:rsid w:val="009561B4"/>
    <w:rsid w:val="00A03870"/>
    <w:rsid w:val="00A37343"/>
    <w:rsid w:val="00A710DB"/>
    <w:rsid w:val="00D20A0B"/>
    <w:rsid w:val="00D25788"/>
    <w:rsid w:val="00D52C7B"/>
    <w:rsid w:val="00E74A6F"/>
    <w:rsid w:val="00F45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4"/>
    <w:locked/>
    <w:rsid w:val="00044926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a4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3"/>
    <w:unhideWhenUsed/>
    <w:rsid w:val="00044926"/>
    <w:pPr>
      <w:jc w:val="center"/>
    </w:pPr>
    <w:rPr>
      <w:b/>
      <w:bCs/>
      <w:sz w:val="28"/>
      <w:szCs w:val="28"/>
      <w:u w:val="single"/>
    </w:rPr>
  </w:style>
  <w:style w:type="character" w:customStyle="1" w:styleId="1">
    <w:name w:val="Основной текст с отступом Знак1"/>
    <w:basedOn w:val="a0"/>
    <w:uiPriority w:val="99"/>
    <w:semiHidden/>
    <w:rsid w:val="00044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59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4"/>
    <w:semiHidden/>
    <w:locked/>
    <w:rsid w:val="00044926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paragraph" w:styleId="a4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3"/>
    <w:semiHidden/>
    <w:unhideWhenUsed/>
    <w:rsid w:val="00044926"/>
    <w:pPr>
      <w:jc w:val="center"/>
    </w:pPr>
    <w:rPr>
      <w:b/>
      <w:bCs/>
      <w:sz w:val="28"/>
      <w:szCs w:val="28"/>
      <w:u w:val="single"/>
      <w:lang w:val="x-none" w:eastAsia="x-none"/>
    </w:rPr>
  </w:style>
  <w:style w:type="character" w:customStyle="1" w:styleId="1">
    <w:name w:val="Основной текст с отступом Знак1"/>
    <w:basedOn w:val="a0"/>
    <w:uiPriority w:val="99"/>
    <w:semiHidden/>
    <w:rsid w:val="000449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37348-F4BE-464E-9A9C-6E8E10DB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Терентьев</cp:lastModifiedBy>
  <cp:revision>38</cp:revision>
  <dcterms:created xsi:type="dcterms:W3CDTF">2018-08-07T09:57:00Z</dcterms:created>
  <dcterms:modified xsi:type="dcterms:W3CDTF">2019-06-11T05:31:00Z</dcterms:modified>
</cp:coreProperties>
</file>